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Pr="009D48C5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9D48C5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9D48C5" w:rsidRPr="009D48C5" w:rsidRDefault="009D48C5" w:rsidP="009D48C5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9D48C5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专题13 机械能及其守恒定律</w:t>
      </w:r>
    </w:p>
    <w:p w:rsidR="009D48C5" w:rsidRDefault="009D48C5" w:rsidP="009D48C5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ascii="宋体" w:hAnsi="宋体" w:cs="宋体" w:hint="eastAsia"/>
          <w:color w:val="000000"/>
        </w:rPr>
        <w:t>2020安徽</w:t>
      </w:r>
      <w:r>
        <w:rPr>
          <w:rFonts w:hint="eastAsia"/>
          <w:color w:val="000000"/>
        </w:rPr>
        <w:t>）</w:t>
      </w:r>
      <w:r>
        <w:rPr>
          <w:rFonts w:ascii="宋体" w:hAnsi="宋体" w:cs="宋体"/>
          <w:color w:val="000000"/>
        </w:rPr>
        <w:t>一人造地球卫星沿椭圆轨道运行，我们把卫星运行过程中离地球最近的一点叫近地点，最远的一点叫远地点（如图所示）。已知卫星在运行过程中机械能保持不变，那么</w:t>
      </w:r>
    </w:p>
    <w:p w:rsidR="009D48C5" w:rsidRDefault="009D48C5" w:rsidP="009D48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33575" cy="1466850"/>
            <wp:effectExtent l="0" t="0" r="9525" b="0"/>
            <wp:docPr id="26" name="图片 2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卫星在远地点的势能最大、动能为零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卫星在近地点的动能最大、势能为零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卫星从近地点向远地点运动过程中，势能增大，动能减小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卫星以近地点向远地点运动过程中，动能增大，势能减小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 w:hint="eastAsia"/>
          <w:color w:val="000000"/>
          <w:szCs w:val="21"/>
        </w:rPr>
        <w:t>2.（2019安徽）</w:t>
      </w:r>
      <w:r>
        <w:rPr>
          <w:color w:val="000000"/>
        </w:rPr>
        <w:t>.</w:t>
      </w:r>
      <w:r>
        <w:rPr>
          <w:rFonts w:ascii="宋体" w:hAnsi="宋体" w:cs="宋体"/>
          <w:color w:val="000000"/>
        </w:rPr>
        <w:t>如图所示，在光滑的水平台面上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一轻弹簧左端固定</w:t>
      </w:r>
      <w:r>
        <w:rPr>
          <w:rFonts w:eastAsia="Times New Roman"/>
          <w:color w:val="000000"/>
        </w:rPr>
        <w:t>.</w:t>
      </w:r>
      <w:r>
        <w:rPr>
          <w:rFonts w:ascii="宋体" w:hAnsi="宋体" w:cs="宋体"/>
          <w:color w:val="000000"/>
        </w:rPr>
        <w:t>右端连接一金属小球，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/>
          <w:color w:val="000000"/>
        </w:rPr>
        <w:t>点是弹簧保持原长时小球的位置．压缩弹簧使小球至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位置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然后释放小球，小球就在</w:t>
      </w:r>
      <w:r>
        <w:rPr>
          <w:rFonts w:eastAsia="Times New Roman"/>
          <w:i/>
          <w:color w:val="000000"/>
        </w:rPr>
        <w:t>AB</w:t>
      </w:r>
      <w:r>
        <w:rPr>
          <w:rFonts w:ascii="宋体" w:hAnsi="宋体" w:cs="宋体"/>
          <w:color w:val="000000"/>
        </w:rPr>
        <w:t>间做往复运动（已知</w:t>
      </w:r>
      <w:r>
        <w:rPr>
          <w:rFonts w:eastAsia="Times New Roman"/>
          <w:i/>
          <w:color w:val="000000"/>
        </w:rPr>
        <w:t>AO=OB</w:t>
      </w:r>
      <w:r>
        <w:rPr>
          <w:rFonts w:ascii="宋体" w:hAnsi="宋体" w:cs="宋体"/>
          <w:color w:val="000000"/>
        </w:rPr>
        <w:t>）．小球从</w:t>
      </w:r>
      <w:r>
        <w:rPr>
          <w:rFonts w:eastAsia="Times New Roman"/>
          <w:i/>
          <w:color w:val="000000"/>
        </w:rPr>
        <w:t>A</w:t>
      </w:r>
      <w:r>
        <w:rPr>
          <w:rFonts w:ascii="宋体" w:hAnsi="宋体" w:cs="宋体"/>
          <w:color w:val="000000"/>
        </w:rPr>
        <w:t>位置运动到</w:t>
      </w:r>
      <w:r>
        <w:rPr>
          <w:rFonts w:eastAsia="Times New Roman"/>
          <w:i/>
          <w:color w:val="000000"/>
        </w:rPr>
        <w:t>B</w:t>
      </w:r>
      <w:r>
        <w:rPr>
          <w:rFonts w:ascii="宋体" w:hAnsi="宋体" w:cs="宋体"/>
          <w:color w:val="000000"/>
        </w:rPr>
        <w:t>位置的过程中，下列判断正确的是</w:t>
      </w:r>
    </w:p>
    <w:p w:rsidR="009D48C5" w:rsidRDefault="009D48C5" w:rsidP="009D48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2171700" cy="752475"/>
            <wp:effectExtent l="0" t="0" r="0" b="9525"/>
            <wp:docPr id="25" name="图片 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A. 小球的动能不断增加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B. 弹簧的弹性势能不断减少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C. 小球运动到</w:t>
      </w:r>
      <w:r>
        <w:rPr>
          <w:rFonts w:eastAsia="Times New Roman"/>
          <w:i/>
          <w:color w:val="000000"/>
        </w:rPr>
        <w:t>O</w:t>
      </w:r>
      <w:r>
        <w:rPr>
          <w:rFonts w:ascii="宋体" w:hAnsi="宋体" w:cs="宋体"/>
          <w:color w:val="000000"/>
        </w:rPr>
        <w:t>点时</w:t>
      </w: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</w:rPr>
        <w:t>动能与此时弹簧的弹性势能相等</w:t>
      </w:r>
    </w:p>
    <w:p w:rsidR="009D48C5" w:rsidRDefault="009D48C5" w:rsidP="009D48C5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D. 在任一位置弹簧的弹性势能和小球的动能之和保持不变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3.(2018安徽）</w:t>
      </w:r>
      <w:r>
        <w:rPr>
          <w:rFonts w:ascii="宋体" w:hAnsi="宋体"/>
          <w:color w:val="000000"/>
        </w:rPr>
        <w:t>图为探究物体（钢球）动能大小跟哪些因素有关的实验装置。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448050" cy="952500"/>
            <wp:effectExtent l="0" t="0" r="0" b="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（1</w:t>
      </w:r>
      <w:r>
        <w:rPr>
          <w:rFonts w:ascii="宋体" w:hAnsi="宋体"/>
          <w:color w:val="000000"/>
        </w:rPr>
        <w:t>）实验原理：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①钢球从平滑斜面上由静止开始向下运动，到达斜面底端时的速度只与钢球起点位置的高度有关。起点位置越高，该速度越______________</w:t>
      </w:r>
      <w:r>
        <w:rPr>
          <w:rFonts w:ascii="Times New Roman" w:eastAsia="Times New Roman" w:hAnsi="Times New Roman" w:cs="Times New Roman"/>
          <w:color w:val="000000"/>
        </w:rPr>
        <w:t>。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宋体" w:hAnsi="宋体"/>
          <w:color w:val="000000"/>
        </w:rPr>
        <w:t>②钢球从平滑斜面上由静止开始向下运动，在水平木板上撞击木块，木块运动的距离越长，运动钢球所具有的动能越___________</w:t>
      </w:r>
      <w:r>
        <w:rPr>
          <w:rFonts w:ascii="Times New Roman" w:eastAsia="Times New Roman" w:hAnsi="Times New Roman" w:cs="Times New Roman"/>
          <w:color w:val="000000"/>
        </w:rPr>
        <w:t>。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（2</w:t>
      </w:r>
      <w:r>
        <w:rPr>
          <w:rFonts w:ascii="宋体" w:hAnsi="宋体"/>
          <w:color w:val="000000"/>
        </w:rPr>
        <w:t>）实验现象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①同一钢球从斜面上不同高度处由停止向下运动。在水平木板上撞击木块，钢球开始向下运动的起点位置越_____________。木块运动的距离越长。</w:t>
      </w:r>
    </w:p>
    <w:p w:rsidR="009D48C5" w:rsidRDefault="009D48C5" w:rsidP="009D48C5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②同一高度由静止向下运动，在水平木板上撞击木块，钢球的质量越_______，木块运动的距离越长。</w:t>
      </w:r>
    </w:p>
    <w:p w:rsidR="009D48C5" w:rsidRDefault="009D48C5" w:rsidP="009D48C5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 xml:space="preserve"> </w:t>
      </w:r>
      <w:r>
        <w:rPr>
          <w:szCs w:val="21"/>
        </w:rPr>
        <w:t>已知物体的重力势能表达式为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szCs w:val="21"/>
        </w:rPr>
        <w:t>=</w:t>
      </w:r>
      <w:proofErr w:type="spellStart"/>
      <w:r>
        <w:rPr>
          <w:szCs w:val="21"/>
        </w:rPr>
        <w:t>mgh</w:t>
      </w:r>
      <w:proofErr w:type="spellEnd"/>
      <w:r>
        <w:rPr>
          <w:szCs w:val="21"/>
        </w:rPr>
        <w:t>，动能表达式为</w:t>
      </w:r>
      <w:r>
        <w:rPr>
          <w:szCs w:val="21"/>
        </w:rPr>
        <w:t>E</w:t>
      </w:r>
      <w:r>
        <w:rPr>
          <w:szCs w:val="21"/>
          <w:vertAlign w:val="subscript"/>
        </w:rPr>
        <w:t>K</w:t>
      </w:r>
      <w:r>
        <w:rPr>
          <w:szCs w:val="21"/>
        </w:rPr>
        <w:t>=</w:t>
      </w:r>
      <w:r>
        <w:rPr>
          <w:szCs w:val="21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alt="学科网(www.zxxk.com)--教育资源门户，提供试卷、教案、课件、论文、素材及各类教学资源下载，还有大量而丰富的教学相关资讯！" style="width:12pt;height:30.75pt;mso-wrap-style:square;mso-position-horizontal-relative:page;mso-position-vertical-relative:page" o:ole="">
            <v:imagedata r:id="rId11" o:title=""/>
          </v:shape>
          <o:OLEObject Type="Embed" ProgID="Equation.3" ShapeID="对象 7" DrawAspect="Content" ObjectID="_1682046547" r:id="rId12"/>
        </w:object>
      </w:r>
      <w:r>
        <w:rPr>
          <w:szCs w:val="21"/>
        </w:rPr>
        <w:t>mv</w:t>
      </w:r>
      <w:r>
        <w:rPr>
          <w:szCs w:val="21"/>
          <w:vertAlign w:val="superscript"/>
        </w:rPr>
        <w:t>2</w:t>
      </w:r>
      <w:r>
        <w:rPr>
          <w:szCs w:val="21"/>
        </w:rPr>
        <w:t>；其中</w:t>
      </w:r>
      <w:r>
        <w:rPr>
          <w:szCs w:val="21"/>
        </w:rPr>
        <w:t>m</w:t>
      </w:r>
      <w:r>
        <w:rPr>
          <w:szCs w:val="21"/>
        </w:rPr>
        <w:t>为物体的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质量，</w:t>
      </w:r>
      <w:r>
        <w:rPr>
          <w:szCs w:val="21"/>
        </w:rPr>
        <w:t>h</w:t>
      </w:r>
      <w:r>
        <w:rPr>
          <w:szCs w:val="21"/>
        </w:rPr>
        <w:t>为物体距离水平地面的高度，</w:t>
      </w:r>
      <w:r>
        <w:rPr>
          <w:szCs w:val="21"/>
        </w:rPr>
        <w:t>v</w:t>
      </w:r>
      <w:r>
        <w:rPr>
          <w:szCs w:val="21"/>
        </w:rPr>
        <w:t>为物体的运动速度，</w:t>
      </w:r>
      <w:r>
        <w:rPr>
          <w:szCs w:val="21"/>
        </w:rPr>
        <w:t>g</w:t>
      </w:r>
      <w:r>
        <w:rPr>
          <w:szCs w:val="21"/>
        </w:rPr>
        <w:t>为常量，取</w:t>
      </w:r>
      <w:r>
        <w:rPr>
          <w:szCs w:val="21"/>
        </w:rPr>
        <w:t>10N/kg</w:t>
      </w:r>
      <w:r>
        <w:rPr>
          <w:szCs w:val="21"/>
        </w:rPr>
        <w:t>。如图所示，将一质量为</w:t>
      </w:r>
      <w:r>
        <w:rPr>
          <w:szCs w:val="21"/>
        </w:rPr>
        <w:t>0.4kg</w:t>
      </w:r>
      <w:r>
        <w:rPr>
          <w:szCs w:val="21"/>
        </w:rPr>
        <w:t>的物体从距离地面</w:t>
      </w:r>
      <w:r>
        <w:rPr>
          <w:szCs w:val="21"/>
        </w:rPr>
        <w:t>1.5m</w:t>
      </w:r>
      <w:r>
        <w:rPr>
          <w:szCs w:val="21"/>
        </w:rPr>
        <w:t>的高度沿水平方向以</w:t>
      </w:r>
      <w:r>
        <w:rPr>
          <w:szCs w:val="21"/>
        </w:rPr>
        <w:t>2m/s</w:t>
      </w:r>
      <w:r>
        <w:rPr>
          <w:szCs w:val="21"/>
        </w:rPr>
        <w:t>的速度抛出。不计空气阻力，物体从被抛出到落地的瞬间，整个过程中机械能守恒。求：</w:t>
      </w:r>
    </w:p>
    <w:p w:rsidR="009D48C5" w:rsidRDefault="009D48C5" w:rsidP="009D48C5">
      <w:pPr>
        <w:adjustRightInd w:val="0"/>
        <w:snapToGrid w:val="0"/>
        <w:spacing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619250"/>
            <wp:effectExtent l="0" t="0" r="9525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）物体被抛出时的重力势能</w:t>
      </w:r>
      <w:r>
        <w:rPr>
          <w:szCs w:val="21"/>
        </w:rPr>
        <w:t>E</w:t>
      </w:r>
      <w:r>
        <w:rPr>
          <w:szCs w:val="21"/>
          <w:vertAlign w:val="subscript"/>
        </w:rPr>
        <w:t>P</w:t>
      </w:r>
      <w:r>
        <w:rPr>
          <w:szCs w:val="21"/>
        </w:rPr>
        <w:t>和动能</w:t>
      </w:r>
      <w:r>
        <w:rPr>
          <w:szCs w:val="21"/>
        </w:rPr>
        <w:t>E</w:t>
      </w:r>
      <w:r>
        <w:rPr>
          <w:szCs w:val="21"/>
          <w:vertAlign w:val="subscript"/>
        </w:rPr>
        <w:t>K1</w:t>
      </w:r>
      <w:r>
        <w:rPr>
          <w:szCs w:val="21"/>
        </w:rPr>
        <w:t>；</w:t>
      </w:r>
    </w:p>
    <w:p w:rsidR="009D48C5" w:rsidRDefault="009D48C5" w:rsidP="009D48C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）物体从被抛出点至落地的过程中，其重力所做的功</w:t>
      </w:r>
      <w:r>
        <w:rPr>
          <w:szCs w:val="21"/>
        </w:rPr>
        <w:t>W</w:t>
      </w:r>
      <w:r>
        <w:rPr>
          <w:szCs w:val="21"/>
        </w:rPr>
        <w:t>；</w:t>
      </w:r>
    </w:p>
    <w:p w:rsidR="009D48C5" w:rsidRDefault="009D48C5" w:rsidP="009D48C5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）物体落地前瞬间的动能</w:t>
      </w:r>
      <w:r>
        <w:rPr>
          <w:szCs w:val="21"/>
        </w:rPr>
        <w:t>E</w:t>
      </w:r>
      <w:r>
        <w:rPr>
          <w:szCs w:val="21"/>
          <w:vertAlign w:val="subscript"/>
        </w:rPr>
        <w:t>K2</w:t>
      </w: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。</w:t>
      </w:r>
    </w:p>
    <w:p w:rsidR="009D48C5" w:rsidRDefault="009D48C5" w:rsidP="009D48C5">
      <w:pPr>
        <w:spacing w:line="360" w:lineRule="auto"/>
        <w:jc w:val="left"/>
        <w:rPr>
          <w:bCs/>
          <w:szCs w:val="21"/>
        </w:rPr>
      </w:pPr>
      <w:r>
        <w:rPr>
          <w:szCs w:val="21"/>
        </w:rPr>
        <w:t xml:space="preserve"> </w:t>
      </w: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bCs/>
          <w:szCs w:val="21"/>
        </w:rPr>
        <w:t>掷实心球是某市的中</w:t>
      </w:r>
      <w:r>
        <w:rPr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考体育加试项目之一。掷出去的实心球从</w:t>
      </w:r>
      <w:r>
        <w:rPr>
          <w:bCs/>
          <w:szCs w:val="21"/>
        </w:rPr>
        <w:t>a</w:t>
      </w:r>
      <w:r>
        <w:rPr>
          <w:bCs/>
          <w:szCs w:val="21"/>
        </w:rPr>
        <w:t>处出手后，在空中的运动轨</w:t>
      </w:r>
      <w:r>
        <w:rPr>
          <w:bCs/>
          <w:noProof/>
          <w:szCs w:val="21"/>
        </w:rPr>
        <w:drawing>
          <wp:inline distT="0" distB="0" distL="0" distR="0">
            <wp:extent cx="28575" cy="9525"/>
            <wp:effectExtent l="0" t="0" r="9525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迹如图所示，球最终停在水平地面</w:t>
      </w:r>
      <w:r>
        <w:rPr>
          <w:bCs/>
          <w:szCs w:val="21"/>
        </w:rPr>
        <w:t>e</w:t>
      </w:r>
      <w:r>
        <w:rPr>
          <w:bCs/>
          <w:szCs w:val="21"/>
        </w:rPr>
        <w:t>点处（不计空气阻力）。则实心球（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9D48C5" w:rsidRDefault="009D48C5" w:rsidP="009D48C5">
      <w:pPr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lastRenderedPageBreak/>
        <w:drawing>
          <wp:inline distT="0" distB="0" distL="0" distR="0">
            <wp:extent cx="1752600" cy="1190625"/>
            <wp:effectExtent l="0" t="0" r="0" b="9525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933" t="62000" r="35341" b="24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bCs/>
          <w:szCs w:val="21"/>
        </w:rPr>
        <w:t>在</w:t>
      </w:r>
      <w:r>
        <w:rPr>
          <w:bCs/>
          <w:szCs w:val="21"/>
        </w:rPr>
        <w:t>a</w:t>
      </w:r>
      <w:r>
        <w:rPr>
          <w:bCs/>
          <w:szCs w:val="21"/>
        </w:rPr>
        <w:t>处重力势能最小</w:t>
      </w:r>
      <w:r>
        <w:rPr>
          <w:bCs/>
          <w:szCs w:val="21"/>
        </w:rPr>
        <w:t xml:space="preserve">     </w:t>
      </w:r>
      <w:r>
        <w:rPr>
          <w:bCs/>
          <w:szCs w:val="21"/>
        </w:rPr>
        <w:tab/>
      </w:r>
      <w:r>
        <w:rPr>
          <w:bCs/>
          <w:szCs w:val="21"/>
        </w:rPr>
        <w:tab/>
        <w:t>B</w:t>
      </w:r>
      <w:r>
        <w:rPr>
          <w:bCs/>
          <w:szCs w:val="21"/>
        </w:rPr>
        <w:t>在</w:t>
      </w:r>
      <w:r>
        <w:rPr>
          <w:bCs/>
          <w:szCs w:val="21"/>
        </w:rPr>
        <w:t>b</w:t>
      </w:r>
      <w:r>
        <w:rPr>
          <w:bCs/>
          <w:szCs w:val="21"/>
        </w:rPr>
        <w:t>处动能为零</w:t>
      </w:r>
    </w:p>
    <w:p w:rsidR="009D48C5" w:rsidRDefault="009D48C5" w:rsidP="009D48C5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bCs/>
          <w:szCs w:val="21"/>
        </w:rPr>
        <w:t>在</w:t>
      </w:r>
      <w:r>
        <w:rPr>
          <w:bCs/>
          <w:szCs w:val="21"/>
        </w:rPr>
        <w:t>a</w:t>
      </w:r>
      <w:r>
        <w:rPr>
          <w:bCs/>
          <w:szCs w:val="21"/>
        </w:rPr>
        <w:t>、</w:t>
      </w:r>
      <w:r>
        <w:rPr>
          <w:bCs/>
          <w:szCs w:val="21"/>
        </w:rPr>
        <w:t>b</w:t>
      </w:r>
      <w:r>
        <w:rPr>
          <w:bCs/>
          <w:szCs w:val="21"/>
        </w:rPr>
        <w:t>、</w:t>
      </w:r>
      <w:r>
        <w:rPr>
          <w:bCs/>
          <w:szCs w:val="21"/>
        </w:rPr>
        <w:t>c</w:t>
      </w:r>
      <w:r>
        <w:rPr>
          <w:bCs/>
          <w:szCs w:val="21"/>
        </w:rPr>
        <w:t>三处机械能相等</w:t>
      </w:r>
      <w:r>
        <w:rPr>
          <w:bCs/>
          <w:szCs w:val="21"/>
        </w:rPr>
        <w:t xml:space="preserve">   </w:t>
      </w:r>
      <w:r>
        <w:rPr>
          <w:bCs/>
          <w:szCs w:val="21"/>
        </w:rPr>
        <w:tab/>
        <w:t xml:space="preserve">D </w:t>
      </w:r>
      <w:r>
        <w:rPr>
          <w:bCs/>
          <w:szCs w:val="21"/>
        </w:rPr>
        <w:t>在</w:t>
      </w:r>
      <w:r>
        <w:rPr>
          <w:bCs/>
          <w:szCs w:val="21"/>
        </w:rPr>
        <w:t>d</w:t>
      </w:r>
      <w:r>
        <w:rPr>
          <w:bCs/>
          <w:szCs w:val="21"/>
        </w:rPr>
        <w:t>处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动能为零</w:t>
      </w:r>
    </w:p>
    <w:p w:rsidR="009D48C5" w:rsidRDefault="009D48C5" w:rsidP="009D48C5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图为卫星绕地球飞行的轨道示意图。卫星在飞行过程中机械能不变，当卫星运行到近地点时，其动能最</w:t>
      </w:r>
      <w:r>
        <w:rPr>
          <w:color w:val="FFFFFF"/>
          <w:szCs w:val="21"/>
          <w:u w:val="single"/>
        </w:rPr>
        <w:t>，</w:t>
      </w:r>
      <w:r>
        <w:rPr>
          <w:szCs w:val="21"/>
        </w:rPr>
        <w:t>（选填</w:t>
      </w:r>
      <w:r>
        <w:rPr>
          <w:rFonts w:hint="eastAsia"/>
          <w:szCs w:val="21"/>
        </w:rPr>
        <w:t>“</w:t>
      </w:r>
      <w:r>
        <w:rPr>
          <w:szCs w:val="21"/>
        </w:rPr>
        <w:t>大</w:t>
      </w:r>
      <w:r>
        <w:rPr>
          <w:rFonts w:hint="eastAsia"/>
          <w:szCs w:val="21"/>
        </w:rPr>
        <w:t>”</w:t>
      </w:r>
      <w:r>
        <w:rPr>
          <w:szCs w:val="21"/>
        </w:rPr>
        <w:t>或</w:t>
      </w:r>
      <w:r>
        <w:rPr>
          <w:rFonts w:hint="eastAsia"/>
          <w:szCs w:val="21"/>
        </w:rPr>
        <w:t>“</w:t>
      </w:r>
      <w:r>
        <w:rPr>
          <w:szCs w:val="21"/>
        </w:rPr>
        <w:t>小</w:t>
      </w:r>
      <w:r>
        <w:rPr>
          <w:rFonts w:hint="eastAsia"/>
          <w:szCs w:val="21"/>
        </w:rPr>
        <w:t>”</w:t>
      </w:r>
      <w:r>
        <w:rPr>
          <w:szCs w:val="21"/>
        </w:rPr>
        <w:t>）。</w:t>
      </w:r>
    </w:p>
    <w:p w:rsidR="009D48C5" w:rsidRDefault="009D48C5" w:rsidP="009D48C5">
      <w:pPr>
        <w:adjustRightInd w:val="0"/>
        <w:snapToGrid w:val="0"/>
        <w:spacing w:line="360" w:lineRule="auto"/>
        <w:jc w:val="center"/>
      </w:pPr>
      <w:r>
        <w:rPr>
          <w:noProof/>
          <w:szCs w:val="22"/>
        </w:rPr>
        <w:drawing>
          <wp:inline distT="0" distB="0" distL="0" distR="0">
            <wp:extent cx="1143000" cy="12192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•安徽）关于能量及其能量之间的转化，下列说法正确的是（　　）</w:t>
      </w:r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．火山具有内能，冰山不具有内能</w:t>
      </w:r>
      <w:r>
        <w:tab/>
      </w:r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．火箭在加速上升时，机械能保持不变</w:t>
      </w:r>
      <w:r>
        <w:tab/>
      </w:r>
      <w:bookmarkStart w:id="0" w:name="_GoBack"/>
      <w:bookmarkEnd w:id="0"/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．拦河大坝使水位升高，增加了水的重力势能</w:t>
      </w:r>
      <w:r>
        <w:tab/>
      </w:r>
    </w:p>
    <w:p w:rsidR="009D48C5" w:rsidRDefault="009D48C5" w:rsidP="009D48C5">
      <w:pPr>
        <w:spacing w:line="360" w:lineRule="auto"/>
        <w:ind w:firstLineChars="130" w:firstLine="273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．坠落的陨石在空中划过一道亮光时，内能转化为机械能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8.（2012·安徽）</w:t>
      </w:r>
      <w:r>
        <w:rPr>
          <w:rFonts w:ascii="宋体" w:hAnsi="宋体"/>
          <w:szCs w:val="21"/>
        </w:rPr>
        <w:t>图示为探究“物体动能的大小跟哪些因素有关”的实验．实验步骤如下：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Ⅰ．让同一钢球从斜面上不同的高度由静止滚下，观察木块被撞击后移动的距离．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Ⅱ．让不同质量的钢球从斜面上相同的高度由静止滚下，观察木块被撞击后移动的距离．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回答下列问题：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（1）步骤Ⅰ是为了研究动能大小与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的关系．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（2）步骤Ⅱ是为了研究动能大小与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的关系．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（3）该实验中斜面的作用是为了控制钢球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的大小，木块的作用是为了比较钢球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的大小．</w:t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2381250" cy="77152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8C5" w:rsidRDefault="009D48C5" w:rsidP="009D48C5">
      <w:pPr>
        <w:pStyle w:val="DefaultParagraph"/>
        <w:spacing w:line="360" w:lineRule="auto"/>
        <w:rPr>
          <w:rFonts w:ascii="宋体" w:hAnsi="宋体"/>
          <w:szCs w:val="21"/>
        </w:rPr>
      </w:pPr>
    </w:p>
    <w:p w:rsidR="009D48C5" w:rsidRDefault="009D48C5" w:rsidP="009D48C5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lastRenderedPageBreak/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•安徽）能源、信息、材料是现代社会发展的三大支柱，下列说法正确的是（　　）</w:t>
      </w:r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．太阳能、风能和核能都是可再生能源</w:t>
      </w:r>
      <w:r>
        <w:tab/>
      </w:r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．光纤通讯是依靠超声波来传递信息的</w:t>
      </w:r>
      <w:r>
        <w:tab/>
      </w:r>
    </w:p>
    <w:p w:rsidR="009D48C5" w:rsidRDefault="009D48C5" w:rsidP="009D48C5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．在通常情况下，铜、碳棒和陶瓷都属于导体</w:t>
      </w:r>
      <w:r>
        <w:tab/>
      </w:r>
    </w:p>
    <w:p w:rsidR="009D48C5" w:rsidRDefault="009D48C5" w:rsidP="009D48C5">
      <w:pPr>
        <w:spacing w:line="360" w:lineRule="auto"/>
        <w:ind w:firstLineChars="130" w:firstLine="273"/>
        <w:jc w:val="left"/>
        <w:rPr>
          <w:snapToGrid w:val="0"/>
          <w:color w:val="FF0000"/>
          <w:kern w:val="0"/>
          <w:sz w:val="20"/>
          <w:szCs w:val="20"/>
        </w:rPr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．秦山核电站是利用原子核裂变释放的核能来发电的</w:t>
      </w:r>
    </w:p>
    <w:p w:rsidR="009D48C5" w:rsidRPr="009D48C5" w:rsidRDefault="009D48C5" w:rsidP="00583BFC">
      <w:pPr>
        <w:pStyle w:val="Normal1"/>
        <w:wordWrap w:val="0"/>
        <w:spacing w:line="360" w:lineRule="auto"/>
        <w:jc w:val="center"/>
        <w:textAlignment w:val="center"/>
        <w:rPr>
          <w:bCs/>
          <w:snapToGrid w:val="0"/>
          <w:color w:val="FF0000"/>
          <w:kern w:val="0"/>
          <w:sz w:val="32"/>
          <w:szCs w:val="32"/>
        </w:rPr>
      </w:pPr>
    </w:p>
    <w:sectPr w:rsidR="009D48C5" w:rsidRPr="009D48C5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6F1" w:rsidRDefault="000226F1" w:rsidP="00583BFC">
      <w:r>
        <w:separator/>
      </w:r>
    </w:p>
  </w:endnote>
  <w:endnote w:type="continuationSeparator" w:id="0">
    <w:p w:rsidR="000226F1" w:rsidRDefault="000226F1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6F1" w:rsidRDefault="000226F1" w:rsidP="00583BFC">
      <w:r>
        <w:separator/>
      </w:r>
    </w:p>
  </w:footnote>
  <w:footnote w:type="continuationSeparator" w:id="0">
    <w:p w:rsidR="000226F1" w:rsidRDefault="000226F1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0226F1"/>
    <w:rsid w:val="00402D40"/>
    <w:rsid w:val="00583BFC"/>
    <w:rsid w:val="007305F5"/>
    <w:rsid w:val="00732F15"/>
    <w:rsid w:val="009D48C5"/>
    <w:rsid w:val="00D163B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259</Words>
  <Characters>1481</Characters>
  <Application>Microsoft Office Word</Application>
  <DocSecurity>0</DocSecurity>
  <Lines>12</Lines>
  <Paragraphs>3</Paragraphs>
  <ScaleCrop>false</ScaleCrop>
  <Company>China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2021-05-06T13:12:00Z</dcterms:created>
  <dcterms:modified xsi:type="dcterms:W3CDTF">2021-05-08T22:23:00Z</dcterms:modified>
</cp:coreProperties>
</file>